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6699F" w14:textId="77777777" w:rsidR="003C230E" w:rsidRDefault="008C2A7A">
      <w:pPr>
        <w:spacing w:before="240" w:line="360" w:lineRule="auto"/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t xml:space="preserve">T L A Č O V Á  S P R Á V A </w:t>
      </w:r>
    </w:p>
    <w:p w14:paraId="196EEE67" w14:textId="77777777" w:rsidR="003C230E" w:rsidRDefault="003C230E">
      <w:pPr>
        <w:spacing w:line="360" w:lineRule="auto"/>
        <w:jc w:val="center"/>
        <w:rPr>
          <w:rFonts w:ascii="Calibri" w:eastAsia="Calibri" w:hAnsi="Calibri" w:cs="Calibri"/>
          <w:b/>
          <w:noProof/>
          <w:sz w:val="24"/>
          <w:szCs w:val="24"/>
        </w:rPr>
      </w:pPr>
    </w:p>
    <w:p w14:paraId="4FBC9FA3" w14:textId="77777777" w:rsidR="003C230E" w:rsidRDefault="008C2A7A">
      <w:pPr>
        <w:spacing w:line="360" w:lineRule="auto"/>
        <w:jc w:val="center"/>
        <w:rPr>
          <w:rFonts w:ascii="Calibri" w:eastAsia="Calibri" w:hAnsi="Calibri" w:cs="Calibri"/>
          <w:b/>
          <w:noProof/>
          <w:sz w:val="32"/>
          <w:szCs w:val="32"/>
        </w:rPr>
      </w:pPr>
      <w:r>
        <w:rPr>
          <w:rFonts w:ascii="Calibri" w:eastAsia="Calibri" w:hAnsi="Calibri" w:cs="Calibri"/>
          <w:b/>
          <w:noProof/>
          <w:sz w:val="32"/>
          <w:szCs w:val="32"/>
        </w:rPr>
        <w:t xml:space="preserve">Bratislava oslávi výročie Nežnej revolúcie koncertom na Dunaji. Vystúpia Vladimir 518, Katarzia, Ventolin, The Wilderness, Dukla a česká undergroundová legenda </w:t>
      </w:r>
    </w:p>
    <w:p w14:paraId="12450F3A" w14:textId="77777777" w:rsidR="003C230E" w:rsidRDefault="003C230E">
      <w:pPr>
        <w:spacing w:line="360" w:lineRule="auto"/>
        <w:jc w:val="center"/>
        <w:rPr>
          <w:rFonts w:ascii="Calibri" w:eastAsia="Calibri" w:hAnsi="Calibri" w:cs="Calibri"/>
          <w:b/>
          <w:noProof/>
          <w:sz w:val="24"/>
          <w:szCs w:val="24"/>
        </w:rPr>
      </w:pPr>
    </w:p>
    <w:p w14:paraId="7E65E3D5" w14:textId="77777777" w:rsidR="003C230E" w:rsidRDefault="008C2A7A">
      <w:pPr>
        <w:jc w:val="both"/>
        <w:rPr>
          <w:rFonts w:ascii="Calibri" w:eastAsia="Calibri" w:hAnsi="Calibri" w:cs="Calibri"/>
          <w:b/>
          <w:noProof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t xml:space="preserve">17. novembra, </w:t>
      </w:r>
      <w:r>
        <w:rPr>
          <w:rFonts w:ascii="Calibri" w:eastAsia="Calibri" w:hAnsi="Calibri" w:cs="Calibri"/>
          <w:b/>
          <w:noProof/>
          <w:color w:val="050505"/>
          <w:sz w:val="24"/>
          <w:szCs w:val="24"/>
        </w:rPr>
        <w:t xml:space="preserve">v deň výročia začiatku Nežnej revolúcie, sa symbolicky </w:t>
      </w:r>
      <w:r>
        <w:rPr>
          <w:rFonts w:ascii="Calibri" w:eastAsia="Calibri" w:hAnsi="Calibri" w:cs="Calibri"/>
          <w:b/>
          <w:noProof/>
          <w:sz w:val="24"/>
          <w:szCs w:val="24"/>
        </w:rPr>
        <w:t>o 17:11 začne podujatie p</w:t>
      </w:r>
      <w:r>
        <w:rPr>
          <w:rFonts w:ascii="Calibri" w:eastAsia="Calibri" w:hAnsi="Calibri" w:cs="Calibri"/>
          <w:b/>
          <w:noProof/>
          <w:sz w:val="24"/>
          <w:szCs w:val="24"/>
        </w:rPr>
        <w:t>re všetkých, ktorí si všimli november 1989. Tento rok sa  Koncert pre všímavých uskutoční na bratislavskej lodi PINK WHALE, a to na dvoch pódiách, na ktorých vystúpia kultový český reper Vladimir 518, Katarzia, ktorá uvedie</w:t>
      </w: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 xml:space="preserve"> svoj nový album Rest In Eufória,</w:t>
      </w: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b/>
          <w:noProof/>
          <w:sz w:val="24"/>
          <w:szCs w:val="24"/>
        </w:rPr>
        <w:t>elektronický zabávač Ventolin, pražská synthpopová kapela Dukla, slovenskí punkáči The Wilderness aj legenda alternatívnej scény 80. rokov Jěště jsme se nedohodli. K medzinárodnému dňu študentstva si organizátori pripravili zľavnené vstupné pre študentov,</w:t>
      </w:r>
      <w:r>
        <w:rPr>
          <w:rFonts w:ascii="Calibri" w:eastAsia="Calibri" w:hAnsi="Calibri" w:cs="Calibri"/>
          <w:b/>
          <w:noProof/>
          <w:sz w:val="24"/>
          <w:szCs w:val="24"/>
        </w:rPr>
        <w:t xml:space="preserve"> študentky, učiteľov a učiteľky. </w:t>
      </w:r>
    </w:p>
    <w:p w14:paraId="25E25253" w14:textId="77777777" w:rsidR="003C230E" w:rsidRDefault="003C230E">
      <w:pPr>
        <w:jc w:val="both"/>
        <w:rPr>
          <w:rFonts w:ascii="Calibri" w:eastAsia="Calibri" w:hAnsi="Calibri" w:cs="Calibri"/>
          <w:b/>
          <w:noProof/>
          <w:sz w:val="24"/>
          <w:szCs w:val="24"/>
        </w:rPr>
      </w:pPr>
    </w:p>
    <w:p w14:paraId="767CFC03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color w:val="202122"/>
          <w:sz w:val="24"/>
          <w:szCs w:val="24"/>
          <w:highlight w:val="white"/>
        </w:rPr>
        <w:t>„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>Nežná revolúcia priniesla slobodu aj umeniu, je čo oslavovať. Zároveň vidíme, že o slobodu je potrebné zápasiť stále a veľa vecí ostalo nedokončených. Aj preto robíme Koncert pre všímavých,“ povedal o akcii Michal Kaščák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 z festivalu Pohoda, ktorý koncert tradične organizuje </w:t>
      </w:r>
      <w:r>
        <w:rPr>
          <w:rFonts w:ascii="Calibri" w:eastAsia="Calibri" w:hAnsi="Calibri" w:cs="Calibri"/>
          <w:noProof/>
          <w:sz w:val="24"/>
          <w:szCs w:val="24"/>
        </w:rPr>
        <w:t>už od roku 2006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. </w:t>
      </w:r>
    </w:p>
    <w:p w14:paraId="33DCF255" w14:textId="77777777" w:rsidR="003C230E" w:rsidRDefault="003C230E">
      <w:pPr>
        <w:jc w:val="both"/>
        <w:rPr>
          <w:rFonts w:ascii="Calibri" w:eastAsia="Calibri" w:hAnsi="Calibri" w:cs="Calibri"/>
          <w:noProof/>
          <w:sz w:val="24"/>
          <w:szCs w:val="24"/>
        </w:rPr>
      </w:pPr>
    </w:p>
    <w:p w14:paraId="3E496871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t xml:space="preserve">35. výročie Nežnej revolúcie si príde na Koncert pre všímavých pripomenúť reper, člen PSH, zakladateľ labelu BigBoss, grafiťák, scénograf a producent </w:t>
      </w:r>
      <w:r>
        <w:rPr>
          <w:rFonts w:ascii="Calibri" w:eastAsia="Calibri" w:hAnsi="Calibri" w:cs="Calibri"/>
          <w:b/>
          <w:noProof/>
          <w:sz w:val="24"/>
          <w:szCs w:val="24"/>
        </w:rPr>
        <w:t>Vladimir 518</w:t>
      </w:r>
      <w:r>
        <w:rPr>
          <w:rFonts w:ascii="Calibri" w:eastAsia="Calibri" w:hAnsi="Calibri" w:cs="Calibri"/>
          <w:noProof/>
          <w:sz w:val="24"/>
          <w:szCs w:val="24"/>
        </w:rPr>
        <w:t>. Ten v septembri mi</w:t>
      </w:r>
      <w:r>
        <w:rPr>
          <w:rFonts w:ascii="Calibri" w:eastAsia="Calibri" w:hAnsi="Calibri" w:cs="Calibri"/>
          <w:noProof/>
          <w:sz w:val="24"/>
          <w:szCs w:val="24"/>
        </w:rPr>
        <w:t xml:space="preserve">nulého roka zverejnil spoločnú skladbu so slovenskou hudobníčkou Katarziou “Vidim to, jako by to bylo včera”, ktorú zložili pre koprodukčný film Bod obnovy. </w:t>
      </w:r>
    </w:p>
    <w:p w14:paraId="21388E6B" w14:textId="77777777" w:rsidR="003C230E" w:rsidRDefault="003C230E">
      <w:pPr>
        <w:jc w:val="both"/>
        <w:rPr>
          <w:rFonts w:ascii="Calibri" w:eastAsia="Calibri" w:hAnsi="Calibri" w:cs="Calibri"/>
          <w:noProof/>
          <w:color w:val="FF0000"/>
          <w:sz w:val="24"/>
          <w:szCs w:val="24"/>
        </w:rPr>
      </w:pPr>
    </w:p>
    <w:p w14:paraId="11BC70C5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Sexualita. Objektifikácia. Telo. Svetlo, ktoré zakrýva. Aké to je byť na pódiu sám a vystúpiť z hlbín introvertnosti do eufórie vlastného tela? Slovenská speváčka, skladateľka a textárka </w:t>
      </w: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>Katarzia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 príde na Pink Whale predstaviť album Rest In Eufória. Ten sú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>visí s predstavením v pražskom novom cirkuse a divadle Cirk La Putika, pre ktoré vytvorila hudbu.  Prepláva cez elementy súčasného kabaretu v kontexte rave scény do oslavy slobody na mieste, kde sa navzájom dokážeme nie iba tolerovať, ale milovať svoj svet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 otvorenosti a voľnosti. O špecifickú atmosféru live setu sa postará svetelný dizajnér Tomáš Košťák. </w:t>
      </w:r>
    </w:p>
    <w:p w14:paraId="053EFD80" w14:textId="77777777" w:rsidR="003C230E" w:rsidRDefault="003C230E">
      <w:pPr>
        <w:jc w:val="both"/>
        <w:rPr>
          <w:rFonts w:ascii="Calibri" w:eastAsia="Calibri" w:hAnsi="Calibri" w:cs="Calibri"/>
          <w:noProof/>
          <w:color w:val="FF0000"/>
          <w:sz w:val="24"/>
          <w:szCs w:val="24"/>
          <w:highlight w:val="white"/>
        </w:rPr>
      </w:pPr>
    </w:p>
    <w:p w14:paraId="5C8FD95C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Na Koncerte pre všímavých nebude chýbať ani kapela </w:t>
      </w:r>
      <w:r>
        <w:rPr>
          <w:rFonts w:ascii="Calibri" w:eastAsia="Calibri" w:hAnsi="Calibri" w:cs="Calibri"/>
          <w:b/>
          <w:noProof/>
          <w:sz w:val="24"/>
          <w:szCs w:val="24"/>
        </w:rPr>
        <w:t>Jěště jsme se nedohodli</w:t>
      </w:r>
      <w:r>
        <w:rPr>
          <w:rFonts w:ascii="Calibri" w:eastAsia="Calibri" w:hAnsi="Calibri" w:cs="Calibri"/>
          <w:noProof/>
          <w:sz w:val="24"/>
          <w:szCs w:val="24"/>
        </w:rPr>
        <w:t xml:space="preserve">. 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>Jedni z reprezentantov tzv. brnianskej novej vlny začali v 80. rokoch ako jed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norázové recesistické vystúpenie, no zakrátko spôsobili rozruch na alternatívnej scéne. Nielen tým, že ignorovali 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lastRenderedPageBreak/>
        <w:t xml:space="preserve">byrokratické prekážky, ktorými si režim ponechával kontrolu nad tým, čo, kto, komu a ako hovorí, ale predovšetkým veľmi neobvyklým hudobným a 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textovým prejavom. </w:t>
      </w:r>
    </w:p>
    <w:p w14:paraId="159291AA" w14:textId="77777777" w:rsidR="003C230E" w:rsidRDefault="003C230E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</w:p>
    <w:p w14:paraId="32EAE82C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Hudobný program spestrí one-man-krabičkový band so živelnou live show, </w:t>
      </w: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>Ventolin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>. Český elektronický producent je milovníkom primitívneho zvuku detroitského techna a talianskeho a indického disca z 80. rokov. Jeho zábavné sety si podman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ili nielen české, ale aj slovenské publikum. Zaujímavosťou je, že Ventolin sa priamo zúčastnil demonštrácie študentov na Národní tříde v roku 1989 a okrem iného musel prejsť aj uličkou, v ktorej policajti mlátili účastníkov a účastníčky tejto akcie, ktorá 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odštartovala Nežnú revolúciu. Predstaviteľmi súčasného zvuku bude mladá pražská synth-popová kapela </w:t>
      </w: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 xml:space="preserve">Dukla 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a slovenskí punkáči </w:t>
      </w: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 xml:space="preserve">The Wilderness 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na čele s Denisom Bangom. </w:t>
      </w:r>
    </w:p>
    <w:p w14:paraId="78D9A969" w14:textId="77777777" w:rsidR="003C230E" w:rsidRDefault="003C230E">
      <w:pPr>
        <w:jc w:val="both"/>
        <w:rPr>
          <w:rFonts w:ascii="Calibri" w:eastAsia="Calibri" w:hAnsi="Calibri" w:cs="Calibri"/>
          <w:noProof/>
          <w:sz w:val="24"/>
          <w:szCs w:val="24"/>
        </w:rPr>
      </w:pPr>
    </w:p>
    <w:p w14:paraId="514521A5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t>Koncerty doplnia performancie od Kataríny Zagorski (NEBO) Chodenie v oblakoch a tanec “</w:t>
      </w:r>
      <w:r>
        <w:rPr>
          <w:rFonts w:ascii="Calibri" w:eastAsia="Calibri" w:hAnsi="Calibri" w:cs="Calibri"/>
          <w:noProof/>
          <w:sz w:val="24"/>
          <w:szCs w:val="24"/>
        </w:rPr>
        <w:t xml:space="preserve">Temná groteska (Odtrhnite mu hlavu)” v podaní žiakov a žiačok zo SZUŠ Talentina. Diskutovať budú sociológ Fedor Gál, hudobník Peter Kohout, hudobníčka Nina Kohout, publicista Marek Hudec a Jana Močková s Veronikou Němcovou z platformy Otvorená kultúra!. </w:t>
      </w:r>
    </w:p>
    <w:p w14:paraId="6428A48F" w14:textId="77777777" w:rsidR="003C230E" w:rsidRDefault="003C230E">
      <w:pPr>
        <w:jc w:val="both"/>
        <w:rPr>
          <w:rFonts w:ascii="Calibri" w:eastAsia="Calibri" w:hAnsi="Calibri" w:cs="Calibri"/>
          <w:noProof/>
          <w:sz w:val="24"/>
          <w:szCs w:val="24"/>
        </w:rPr>
      </w:pPr>
    </w:p>
    <w:p w14:paraId="063DF831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t xml:space="preserve">Lístky na Koncert pre všímavých sa predávajú cez sieť TicketLIVE. Prvých sto lístkov v predpredaji je za symbolickú sumu 17 eur. Držitelia a držiteľky kariet ISIC a ITIC majú vstupné za zvýhodnenú cenu 15 eur. </w:t>
      </w:r>
    </w:p>
    <w:p w14:paraId="1267150B" w14:textId="77777777" w:rsidR="003C230E" w:rsidRDefault="003C230E">
      <w:pPr>
        <w:jc w:val="both"/>
        <w:rPr>
          <w:rFonts w:ascii="Calibri" w:eastAsia="Calibri" w:hAnsi="Calibri" w:cs="Calibri"/>
          <w:noProof/>
          <w:sz w:val="24"/>
          <w:szCs w:val="24"/>
        </w:rPr>
      </w:pPr>
    </w:p>
    <w:p w14:paraId="179F050A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Partnerom podujatia je BKIS, </w:t>
      </w:r>
      <w:hyperlink r:id="rId6">
        <w:r>
          <w:rPr>
            <w:rFonts w:ascii="Calibri" w:eastAsia="Calibri" w:hAnsi="Calibri" w:cs="Calibri"/>
            <w:noProof/>
            <w:sz w:val="24"/>
            <w:szCs w:val="24"/>
            <w:highlight w:val="white"/>
          </w:rPr>
          <w:t>Nadácia otvorenej spoločnosti</w:t>
        </w:r>
      </w:hyperlink>
      <w:r>
        <w:rPr>
          <w:rFonts w:ascii="Calibri" w:eastAsia="Calibri" w:hAnsi="Calibri" w:cs="Calibri"/>
          <w:noProof/>
          <w:sz w:val="24"/>
          <w:szCs w:val="24"/>
          <w:highlight w:val="white"/>
        </w:rPr>
        <w:t xml:space="preserve"> a Zastúpenie Európskej komisie na Slovensku. </w:t>
      </w:r>
    </w:p>
    <w:p w14:paraId="4A911365" w14:textId="77777777" w:rsidR="003C230E" w:rsidRDefault="003C230E">
      <w:pPr>
        <w:jc w:val="both"/>
        <w:rPr>
          <w:rFonts w:ascii="Calibri" w:eastAsia="Calibri" w:hAnsi="Calibri" w:cs="Calibri"/>
          <w:noProof/>
          <w:sz w:val="24"/>
          <w:szCs w:val="24"/>
          <w:highlight w:val="yellow"/>
        </w:rPr>
      </w:pPr>
    </w:p>
    <w:p w14:paraId="3AA1DD76" w14:textId="5EAB7821" w:rsidR="003C230E" w:rsidRPr="00072BE8" w:rsidRDefault="00072BE8">
      <w:pPr>
        <w:jc w:val="both"/>
        <w:rPr>
          <w:rFonts w:ascii="Calibri" w:eastAsia="Calibri" w:hAnsi="Calibri" w:cs="Calibri"/>
          <w:bCs/>
          <w:noProof/>
          <w:sz w:val="24"/>
          <w:szCs w:val="24"/>
          <w:highlight w:val="white"/>
        </w:rPr>
      </w:pPr>
      <w:hyperlink r:id="rId7" w:history="1">
        <w:r w:rsidR="008C2A7A" w:rsidRPr="00072BE8">
          <w:rPr>
            <w:rStyle w:val="Hyperlink"/>
            <w:rFonts w:ascii="Calibri" w:eastAsia="Calibri" w:hAnsi="Calibri" w:cs="Calibri"/>
            <w:b/>
            <w:noProof/>
            <w:sz w:val="24"/>
            <w:szCs w:val="24"/>
            <w:highlight w:val="white"/>
          </w:rPr>
          <w:t>Predpredaj</w:t>
        </w:r>
      </w:hyperlink>
    </w:p>
    <w:p w14:paraId="6EB9D48D" w14:textId="77777777" w:rsidR="003C230E" w:rsidRDefault="003C230E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</w:p>
    <w:p w14:paraId="6A1C1982" w14:textId="55FF09F9" w:rsidR="003C230E" w:rsidRPr="00072BE8" w:rsidRDefault="00072BE8">
      <w:pPr>
        <w:jc w:val="both"/>
        <w:rPr>
          <w:rFonts w:ascii="Calibri" w:eastAsia="Calibri" w:hAnsi="Calibri" w:cs="Calibri"/>
          <w:bCs/>
          <w:noProof/>
          <w:sz w:val="24"/>
          <w:szCs w:val="24"/>
          <w:highlight w:val="white"/>
        </w:rPr>
      </w:pPr>
      <w:hyperlink r:id="rId8" w:history="1">
        <w:r w:rsidR="008C2A7A" w:rsidRPr="00072BE8">
          <w:rPr>
            <w:rStyle w:val="Hyperlink"/>
            <w:rFonts w:ascii="Calibri" w:eastAsia="Calibri" w:hAnsi="Calibri" w:cs="Calibri"/>
            <w:b/>
            <w:noProof/>
            <w:sz w:val="24"/>
            <w:szCs w:val="24"/>
            <w:highlight w:val="white"/>
          </w:rPr>
          <w:t>Facebook udalosť</w:t>
        </w:r>
      </w:hyperlink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 xml:space="preserve"> </w:t>
      </w:r>
    </w:p>
    <w:p w14:paraId="530B8CD5" w14:textId="77777777" w:rsidR="003C230E" w:rsidRDefault="003C230E">
      <w:pPr>
        <w:jc w:val="both"/>
        <w:rPr>
          <w:rFonts w:ascii="Calibri" w:eastAsia="Calibri" w:hAnsi="Calibri" w:cs="Calibri"/>
          <w:b/>
          <w:noProof/>
          <w:sz w:val="24"/>
          <w:szCs w:val="24"/>
          <w:highlight w:val="white"/>
        </w:rPr>
      </w:pPr>
    </w:p>
    <w:p w14:paraId="4E684E7D" w14:textId="1A463BC4" w:rsidR="003C230E" w:rsidRPr="00072BE8" w:rsidRDefault="00072BE8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  <w:hyperlink r:id="rId9" w:history="1">
        <w:r w:rsidR="008C2A7A" w:rsidRPr="00072BE8">
          <w:rPr>
            <w:rStyle w:val="Hyperlink"/>
            <w:rFonts w:ascii="Calibri" w:eastAsia="Calibri" w:hAnsi="Calibri" w:cs="Calibri"/>
            <w:b/>
            <w:noProof/>
            <w:sz w:val="24"/>
            <w:szCs w:val="24"/>
            <w:highlight w:val="white"/>
          </w:rPr>
          <w:t>PressKit</w:t>
        </w:r>
      </w:hyperlink>
    </w:p>
    <w:p w14:paraId="2FDD8F20" w14:textId="61C89AEF" w:rsidR="00BD3FF0" w:rsidRDefault="00BD3FF0">
      <w:pPr>
        <w:jc w:val="both"/>
        <w:rPr>
          <w:rFonts w:ascii="Calibri" w:eastAsia="Calibri" w:hAnsi="Calibri" w:cs="Calibri"/>
          <w:b/>
          <w:noProof/>
          <w:sz w:val="24"/>
          <w:szCs w:val="24"/>
          <w:highlight w:val="white"/>
        </w:rPr>
      </w:pPr>
    </w:p>
    <w:p w14:paraId="67ECBAA2" w14:textId="77777777" w:rsidR="00BD3FF0" w:rsidRDefault="00BD3FF0">
      <w:pPr>
        <w:jc w:val="both"/>
        <w:rPr>
          <w:rFonts w:ascii="Calibri" w:eastAsia="Calibri" w:hAnsi="Calibri" w:cs="Calibri"/>
          <w:b/>
          <w:noProof/>
          <w:sz w:val="24"/>
          <w:szCs w:val="24"/>
          <w:highlight w:val="white"/>
        </w:rPr>
      </w:pPr>
    </w:p>
    <w:p w14:paraId="1297F418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t>Kontakt pre médiá:</w:t>
      </w:r>
    </w:p>
    <w:p w14:paraId="6A7BF8A9" w14:textId="77777777" w:rsidR="003C230E" w:rsidRDefault="008C2A7A">
      <w:pPr>
        <w:jc w:val="both"/>
        <w:rPr>
          <w:rFonts w:ascii="Calibri" w:eastAsia="Calibri" w:hAnsi="Calibri" w:cs="Calibri"/>
          <w:b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 xml:space="preserve">Jana Kopecká </w:t>
      </w:r>
    </w:p>
    <w:p w14:paraId="30FF5139" w14:textId="77777777" w:rsidR="003C230E" w:rsidRDefault="008C2A7A">
      <w:pPr>
        <w:jc w:val="both"/>
        <w:rPr>
          <w:rFonts w:ascii="Calibri" w:eastAsia="Calibri" w:hAnsi="Calibri" w:cs="Calibri"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t>PR &amp; Media</w:t>
      </w:r>
    </w:p>
    <w:p w14:paraId="4DDBCBC7" w14:textId="77777777" w:rsidR="003C230E" w:rsidRDefault="008C2A7A">
      <w:pPr>
        <w:jc w:val="both"/>
        <w:rPr>
          <w:rFonts w:ascii="Calibri" w:eastAsia="Calibri" w:hAnsi="Calibri" w:cs="Calibri"/>
          <w:b/>
          <w:noProof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t>Tel.: +421 948 028 273</w:t>
      </w:r>
    </w:p>
    <w:p w14:paraId="0425637E" w14:textId="77777777" w:rsidR="003C230E" w:rsidRDefault="008C2A7A">
      <w:pPr>
        <w:jc w:val="both"/>
        <w:rPr>
          <w:rFonts w:ascii="Calibri" w:eastAsia="Calibri" w:hAnsi="Calibri" w:cs="Calibri"/>
          <w:noProof/>
          <w:color w:val="0000FF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color w:val="0000FF"/>
          <w:sz w:val="24"/>
          <w:szCs w:val="24"/>
          <w:highlight w:val="white"/>
        </w:rPr>
        <w:t>jana@pohodafestival.sk</w:t>
      </w:r>
    </w:p>
    <w:p w14:paraId="29669637" w14:textId="77777777" w:rsidR="003C230E" w:rsidRDefault="008C2A7A">
      <w:pPr>
        <w:jc w:val="both"/>
        <w:rPr>
          <w:rFonts w:ascii="Calibri" w:eastAsia="Calibri" w:hAnsi="Calibri" w:cs="Calibri"/>
          <w:noProof/>
          <w:color w:val="0000FF"/>
          <w:sz w:val="24"/>
          <w:szCs w:val="24"/>
          <w:highlight w:val="white"/>
          <w:u w:val="single"/>
        </w:rPr>
      </w:pPr>
      <w:r>
        <w:rPr>
          <w:rFonts w:ascii="Calibri" w:eastAsia="Calibri" w:hAnsi="Calibri" w:cs="Calibri"/>
          <w:noProof/>
          <w:color w:val="0000FF"/>
          <w:sz w:val="24"/>
          <w:szCs w:val="24"/>
          <w:highlight w:val="white"/>
          <w:u w:val="single"/>
        </w:rPr>
        <w:t>https://www.pohodafestival.sk/</w:t>
      </w:r>
    </w:p>
    <w:p w14:paraId="5F9D93B8" w14:textId="77777777" w:rsidR="003C230E" w:rsidRDefault="003C230E">
      <w:pPr>
        <w:jc w:val="both"/>
        <w:rPr>
          <w:rFonts w:ascii="Calibri" w:eastAsia="Calibri" w:hAnsi="Calibri" w:cs="Calibri"/>
          <w:b/>
          <w:noProof/>
          <w:sz w:val="24"/>
          <w:szCs w:val="24"/>
          <w:highlight w:val="white"/>
        </w:rPr>
      </w:pPr>
    </w:p>
    <w:sectPr w:rsidR="003C230E">
      <w:head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D27B6" w14:textId="77777777" w:rsidR="008C2A7A" w:rsidRDefault="008C2A7A">
      <w:pPr>
        <w:spacing w:line="240" w:lineRule="auto"/>
      </w:pPr>
      <w:r>
        <w:separator/>
      </w:r>
    </w:p>
  </w:endnote>
  <w:endnote w:type="continuationSeparator" w:id="0">
    <w:p w14:paraId="11C17938" w14:textId="77777777" w:rsidR="008C2A7A" w:rsidRDefault="008C2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A4D8C" w14:textId="77777777" w:rsidR="008C2A7A" w:rsidRDefault="008C2A7A">
      <w:pPr>
        <w:spacing w:line="240" w:lineRule="auto"/>
      </w:pPr>
      <w:r>
        <w:separator/>
      </w:r>
    </w:p>
  </w:footnote>
  <w:footnote w:type="continuationSeparator" w:id="0">
    <w:p w14:paraId="6F6CD538" w14:textId="77777777" w:rsidR="008C2A7A" w:rsidRDefault="008C2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B0BD1" w14:textId="77777777" w:rsidR="003C230E" w:rsidRDefault="008C2A7A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3B9387" wp14:editId="6D976F11">
          <wp:simplePos x="0" y="0"/>
          <wp:positionH relativeFrom="column">
            <wp:posOffset>-533399</wp:posOffset>
          </wp:positionH>
          <wp:positionV relativeFrom="paragraph">
            <wp:posOffset>-142874</wp:posOffset>
          </wp:positionV>
          <wp:extent cx="1209675" cy="2857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675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58CD4E3" wp14:editId="66CFF017">
          <wp:simplePos x="0" y="0"/>
          <wp:positionH relativeFrom="column">
            <wp:posOffset>1009650</wp:posOffset>
          </wp:positionH>
          <wp:positionV relativeFrom="paragraph">
            <wp:posOffset>-333374</wp:posOffset>
          </wp:positionV>
          <wp:extent cx="797624" cy="66273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7624" cy="6627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30E"/>
    <w:rsid w:val="00072BE8"/>
    <w:rsid w:val="003C230E"/>
    <w:rsid w:val="006B2260"/>
    <w:rsid w:val="008C2A7A"/>
    <w:rsid w:val="00BD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9EEEE00"/>
  <w15:docId w15:val="{F97C58DB-CC41-054D-A44D-662D4440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72B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2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127503548340348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ticketlive.sk/sk/event/koncert-pre-vsimavych-bratislava-17-11-202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sf.sk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drive.google.com/drive/folders/126l33B_U5UdhzyF0TGgCTOmOYa1Z6pU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637</Words>
  <Characters>3635</Characters>
  <Application>Microsoft Office Word</Application>
  <DocSecurity>0</DocSecurity>
  <Lines>30</Lines>
  <Paragraphs>8</Paragraphs>
  <ScaleCrop>false</ScaleCrop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Kvardová</cp:lastModifiedBy>
  <cp:revision>5</cp:revision>
  <dcterms:created xsi:type="dcterms:W3CDTF">2024-10-24T22:40:00Z</dcterms:created>
  <dcterms:modified xsi:type="dcterms:W3CDTF">2024-10-25T09:39:00Z</dcterms:modified>
</cp:coreProperties>
</file>