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 L A Č O V Á  S P R Á V A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rFonts w:ascii="Arial Narrow" w:cs="Arial Narrow" w:eastAsia="Arial Narrow" w:hAnsi="Arial Narrow"/>
          <w:sz w:val="27"/>
          <w:szCs w:val="27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7"/>
          <w:szCs w:val="27"/>
          <w:rtl w:val="0"/>
        </w:rPr>
        <w:t xml:space="preserve">Koncert pre Ukrajinu podporí aj David Koller, vystúpi na ňom aj s kapelou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12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Svätý Jur, 7. marca 2025 - Jedna z najvýraznejších osobností českej hudobnej scény David Koller zaspieva na Koncerte pre Ukrajinu. Spolu s kapelou doplní program koncertu, na ktorom vystúpia aj Para, Slobodná Európa, RozpoR, ukrajinská speváčka Mila Medvedovska s Katkou Koščovou a klaviristom Danielom Špinerom, Peter Lipa aj Spevácky zbor Lúčnica. Koncert pre Ukrajinu bude v nedeľu 16. marca o 19.00 hod. na Hlavnom námestí v Bratislave a vstup na podujatie je voľný.</w:t>
      </w:r>
    </w:p>
    <w:p w:rsidR="00000000" w:rsidDel="00000000" w:rsidP="00000000" w:rsidRDefault="00000000" w:rsidRPr="00000000" w14:paraId="00000004">
      <w:pPr>
        <w:spacing w:line="312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David Koller sa v Bratislave predstaví druhýkrát v priebehu desiatich dní. Po včerajšom skvelom vystúpení v NTC aréne príde podporiť Koncert pre Ukrajinu, kde spolu s kapelou odohrá niekoľko pesničiek. Rovnako ako aj ostatní interpreti a interpretky vystúpi bez nároku na honorár.</w:t>
      </w:r>
    </w:p>
    <w:p w:rsidR="00000000" w:rsidDel="00000000" w:rsidP="00000000" w:rsidRDefault="00000000" w:rsidRPr="00000000" w14:paraId="00000006">
      <w:pPr>
        <w:spacing w:line="31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Pre tých, ktorí sa na Koncerte pre Ukrajinu na Hlavnom námestí v Bratislave nemôžu zúčastniť, pripravujú organizátori akcie priamy prenos, ktorý bude možné sledovať na facebookovej stránke festivalu Pohoda a BKIS.</w:t>
      </w:r>
    </w:p>
    <w:p w:rsidR="00000000" w:rsidDel="00000000" w:rsidP="00000000" w:rsidRDefault="00000000" w:rsidRPr="00000000" w14:paraId="00000008">
      <w:pPr>
        <w:spacing w:line="31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Koncert pre Ukrajinu organizuje festival Pohoda každoročne od začiatku plnoformátovej vojny v roku 2022. Podujatím chce spolu so širokou verejnosťou vyjadriť solidaritu a spolupatričnosť s našimi východnými susedmi a susedkami.</w:t>
      </w:r>
    </w:p>
    <w:p w:rsidR="00000000" w:rsidDel="00000000" w:rsidP="00000000" w:rsidRDefault="00000000" w:rsidRPr="00000000" w14:paraId="0000000A">
      <w:pPr>
        <w:spacing w:line="31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Záštitu nad podujatím prevzal primátor mesta Bratislavy Matúš Vallo.</w:t>
      </w:r>
    </w:p>
    <w:p w:rsidR="00000000" w:rsidDel="00000000" w:rsidP="00000000" w:rsidRDefault="00000000" w:rsidRPr="00000000" w14:paraId="0000000C">
      <w:pPr>
        <w:spacing w:line="31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Organizátori: Pohoda festival, Bratislavské kultúrne a informačné stredisko</w:t>
      </w:r>
    </w:p>
    <w:p w:rsidR="00000000" w:rsidDel="00000000" w:rsidP="00000000" w:rsidRDefault="00000000" w:rsidRPr="00000000" w14:paraId="0000000E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Podujatie podporili: Zastúpenie Európskej komisie na Slovensku a Nadácia Eset.</w:t>
      </w:r>
    </w:p>
    <w:p w:rsidR="00000000" w:rsidDel="00000000" w:rsidP="00000000" w:rsidRDefault="00000000" w:rsidRPr="00000000" w14:paraId="0000000F">
      <w:pPr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Mediálni partneri: Rádio_FM, Startitup a Aktuality.sk.</w:t>
      </w:r>
    </w:p>
    <w:p w:rsidR="00000000" w:rsidDel="00000000" w:rsidP="00000000" w:rsidRDefault="00000000" w:rsidRPr="00000000" w14:paraId="00000010">
      <w:pPr>
        <w:spacing w:line="31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12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FB event Koncert pre Ukrajinu 2025: </w:t>
      </w:r>
      <w:hyperlink r:id="rId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https://fb.me/e/7dIGTG8xG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12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12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Presskit (v prípade použitia fotiek prosíme o zverejnenie mena fotografa):</w:t>
      </w:r>
    </w:p>
    <w:p w:rsidR="00000000" w:rsidDel="00000000" w:rsidP="00000000" w:rsidRDefault="00000000" w:rsidRPr="00000000" w14:paraId="00000014">
      <w:pPr>
        <w:spacing w:line="312" w:lineRule="auto"/>
        <w:jc w:val="both"/>
        <w:rPr>
          <w:sz w:val="21"/>
          <w:szCs w:val="21"/>
        </w:rPr>
      </w:pPr>
      <w:hyperlink r:id="rId8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https://drive.google.com/drive/folders/14QpHpv399VFwsNOef5nZYxl_5WMh9DM7?usp=sharing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David Koller - Chci zas v tobě spát: </w:t>
      </w:r>
      <w:hyperlink r:id="rId9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https://www.youtube.com/watch?v=vr4x3BgfbOU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David Koller - Gypsy Love: </w:t>
      </w:r>
      <w:hyperlink r:id="rId10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https://www.youtube.com/watch?v=RpFvUse3hNY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12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Kontakt pre médiá</w:t>
      </w:r>
      <w:r w:rsidDel="00000000" w:rsidR="00000000" w:rsidRPr="00000000">
        <w:rPr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1A">
      <w:pPr>
        <w:spacing w:line="312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Lukáš Grešš, PR &amp; Media Director</w:t>
      </w:r>
    </w:p>
    <w:p w:rsidR="00000000" w:rsidDel="00000000" w:rsidP="00000000" w:rsidRDefault="00000000" w:rsidRPr="00000000" w14:paraId="0000001B">
      <w:pPr>
        <w:spacing w:line="312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Mob: +421 915 778 020</w:t>
      </w:r>
    </w:p>
    <w:p w:rsidR="00000000" w:rsidDel="00000000" w:rsidP="00000000" w:rsidRDefault="00000000" w:rsidRPr="00000000" w14:paraId="0000001C">
      <w:pPr>
        <w:spacing w:line="312" w:lineRule="auto"/>
        <w:rPr>
          <w:sz w:val="21"/>
          <w:szCs w:val="21"/>
        </w:rPr>
      </w:pPr>
      <w:hyperlink r:id="rId11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lukas@pohodafestival.sk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12" w:lineRule="auto"/>
        <w:rPr>
          <w:sz w:val="21"/>
          <w:szCs w:val="21"/>
        </w:rPr>
      </w:pPr>
      <w:hyperlink r:id="rId12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www.pohodafestival.sk</w:t>
        </w:r>
      </w:hyperlink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-457193</wp:posOffset>
          </wp:positionV>
          <wp:extent cx="1615440" cy="386715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ukas@pohodafestival.sk" TargetMode="External"/><Relationship Id="rId10" Type="http://schemas.openxmlformats.org/officeDocument/2006/relationships/hyperlink" Target="https://www.youtube.com/watch?v=RpFvUse3hNY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pohodafestival.s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vr4x3BgfbO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b.me/e/7dIGTG8xG" TargetMode="External"/><Relationship Id="rId8" Type="http://schemas.openxmlformats.org/officeDocument/2006/relationships/hyperlink" Target="https://drive.google.com/drive/folders/14QpHpv399VFwsNOef5nZYxl_5WMh9DM7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j5cex594t9tigBhXC5qxdmgOLw==">CgMxLjA4AHIhMTNQMHNFdE12RjltdXpSUFBfRW9JWnJ5RDRFT21EdURJ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